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F1" w:rsidRDefault="002C14F1" w:rsidP="002C1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  учителя-логопеда</w:t>
      </w:r>
    </w:p>
    <w:p w:rsidR="005A67DB" w:rsidRPr="005A67DB" w:rsidRDefault="005A67DB" w:rsidP="002C1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предназначена для работы с детьми </w:t>
      </w:r>
      <w:r w:rsidR="00B115EC">
        <w:rPr>
          <w:rFonts w:ascii="Times New Roman" w:eastAsia="Times New Roman" w:hAnsi="Times New Roman" w:cs="Times New Roman"/>
          <w:sz w:val="24"/>
          <w:szCs w:val="24"/>
        </w:rPr>
        <w:t>6-7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 лет с общим недоразвитием речи. В рабочей программе определены ценностно-целевые ориентиры, задачи, основные направления коррекционно-развивающей работы, условия и средства речевого развития детей, их подготовки к обучению грамоте. Деятельность учителя-логопеда ДОУ направлена на оказание своевременной коррекционно-педагогической помощи детям с различными видами речевых нарушений.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в соответствии с Федеральным законом «Об образовании в РФ», Федеральным государственным образовательным стандартом дошкольного образования, Конвенцией ООН о правах ребёнка, Всемирной декларацией об </w:t>
      </w:r>
      <w:proofErr w:type="spellStart"/>
      <w:r w:rsidRPr="005A67DB">
        <w:rPr>
          <w:rFonts w:ascii="Times New Roman" w:eastAsia="Times New Roman" w:hAnsi="Times New Roman" w:cs="Times New Roman"/>
          <w:sz w:val="24"/>
          <w:szCs w:val="24"/>
        </w:rPr>
        <w:t>обеспечениии</w:t>
      </w:r>
      <w:proofErr w:type="spellEnd"/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выживания, защиты и развития детей, Декларацией прав ребёнка, Санитарно-эпидемиологическими требованиями к устройству, содержанию и организации режима работы в дошкольной организации, 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Уставом МАДОУ «Детский сад № 194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>», Образовательной про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граммой МАДОУ «Детский сад № 194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>», а также разработками</w:t>
      </w:r>
      <w:proofErr w:type="gramEnd"/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отечественных учёных в области общей и специальной педагогики и психологии.</w:t>
      </w:r>
    </w:p>
    <w:p w:rsidR="005A67DB" w:rsidRPr="005A67DB" w:rsidRDefault="002C14F1" w:rsidP="005A67DB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7DB">
        <w:rPr>
          <w:rFonts w:ascii="Times New Roman" w:hAnsi="Times New Roman" w:cs="Times New Roman"/>
          <w:sz w:val="24"/>
          <w:szCs w:val="24"/>
        </w:rPr>
        <w:t>Данная рабочая программа разработана н</w:t>
      </w:r>
      <w:r w:rsidR="005A67DB">
        <w:rPr>
          <w:rFonts w:ascii="Times New Roman" w:hAnsi="Times New Roman" w:cs="Times New Roman"/>
          <w:sz w:val="24"/>
          <w:szCs w:val="24"/>
        </w:rPr>
        <w:t>а основе примерной</w:t>
      </w:r>
      <w:r w:rsidR="005A67DB" w:rsidRPr="005A67DB">
        <w:rPr>
          <w:rFonts w:ascii="Times New Roman" w:hAnsi="Times New Roman" w:cs="Times New Roman"/>
          <w:sz w:val="24"/>
          <w:szCs w:val="24"/>
        </w:rPr>
        <w:t xml:space="preserve"> адаптированная основная образовательная программа для дошкольников с тяжелыми нарушениями речи / Л. Б.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, О. П.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Гаврилушкина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, Г. Г.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 и др.; Под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>ед. проф. Л. В. Лопатиной. — СПб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2014. 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(Рецензия Институт детства ФГБОУ ВО «НГПУ» № 26 от 29.05.2019.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Протокол № 11 заседания Ученого совета ФГБОУ ВО «НГПУ» от 29.05.2019 г.)</w:t>
      </w:r>
      <w:proofErr w:type="gramEnd"/>
    </w:p>
    <w:p w:rsidR="005A67DB" w:rsidRPr="005A67DB" w:rsidRDefault="005A67DB" w:rsidP="005A67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67DB" w:rsidRPr="005A67DB" w:rsidRDefault="002C14F1" w:rsidP="005A67DB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Основной целью </w:t>
      </w:r>
      <w:r w:rsidR="005A67DB" w:rsidRPr="005A67DB">
        <w:rPr>
          <w:rFonts w:ascii="Times New Roman" w:eastAsia="Times New Roman" w:hAnsi="Times New Roman" w:cs="Times New Roman"/>
          <w:bCs/>
          <w:iCs/>
          <w:sz w:val="24"/>
          <w:szCs w:val="24"/>
        </w:rPr>
        <w:t>Создание оптимальных условий для коррекции нарушений в развитии речи детей, в освоении ими дошкольных образовательных программ и подготовки к успешному освоению программ начального школьного обучения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>Задачами коррекционной работы учителя-логопеда являются: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Развитие словаря.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Формирование и совершенствование грамматического строя речи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Развитие просодической стороны речи. 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Коррекция произносительной стороны речи.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Работа над слоговой структурой слова.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Совершенствование фонематического восприятия, навыков звукового анализа и синтеза.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Развитие связной речи и речевого общения.</w:t>
      </w:r>
    </w:p>
    <w:p w:rsidR="002C14F1" w:rsidRPr="005A67DB" w:rsidRDefault="002C14F1" w:rsidP="002C14F1">
      <w:pPr>
        <w:rPr>
          <w:sz w:val="24"/>
          <w:szCs w:val="24"/>
        </w:rPr>
      </w:pPr>
    </w:p>
    <w:p w:rsidR="00E835E9" w:rsidRPr="005A67DB" w:rsidRDefault="00E835E9">
      <w:pPr>
        <w:rPr>
          <w:sz w:val="24"/>
          <w:szCs w:val="24"/>
        </w:rPr>
      </w:pPr>
    </w:p>
    <w:sectPr w:rsidR="00E835E9" w:rsidRPr="005A67DB" w:rsidSect="0066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4F1"/>
    <w:rsid w:val="002C14F1"/>
    <w:rsid w:val="00500F79"/>
    <w:rsid w:val="005A67DB"/>
    <w:rsid w:val="00665F9A"/>
    <w:rsid w:val="00B115EC"/>
    <w:rsid w:val="00E8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Company>Исполком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2022-11-09T10:01:00Z</dcterms:created>
  <dcterms:modified xsi:type="dcterms:W3CDTF">2022-11-11T14:00:00Z</dcterms:modified>
</cp:coreProperties>
</file>